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BB1C0" w14:textId="25215464" w:rsidR="00CE36B3" w:rsidRPr="00CE36B3" w:rsidRDefault="00CE36B3" w:rsidP="00CE36B3">
      <w:pPr>
        <w:pStyle w:val="ListParagraph"/>
        <w:numPr>
          <w:ilvl w:val="0"/>
          <w:numId w:val="2"/>
        </w:numPr>
        <w:tabs>
          <w:tab w:val="left" w:pos="1959"/>
          <w:tab w:val="left" w:pos="1966"/>
        </w:tabs>
        <w:spacing w:before="21" w:line="386" w:lineRule="auto"/>
        <w:ind w:right="5757"/>
        <w:rPr>
          <w:b/>
          <w:sz w:val="24"/>
        </w:rPr>
      </w:pPr>
      <w:r w:rsidRPr="00CE36B3">
        <w:rPr>
          <w:b/>
          <w:sz w:val="24"/>
        </w:rPr>
        <w:t>Urusan</w:t>
      </w:r>
      <w:r w:rsidRPr="00CE36B3">
        <w:rPr>
          <w:b/>
          <w:spacing w:val="-19"/>
          <w:sz w:val="24"/>
        </w:rPr>
        <w:t xml:space="preserve"> </w:t>
      </w:r>
      <w:r w:rsidRPr="00CE36B3">
        <w:rPr>
          <w:b/>
          <w:sz w:val="24"/>
        </w:rPr>
        <w:t>Kehutanan</w:t>
      </w:r>
      <w:r w:rsidRPr="00CE36B3">
        <w:rPr>
          <w:b/>
          <w:spacing w:val="-17"/>
          <w:sz w:val="24"/>
        </w:rPr>
        <w:t xml:space="preserve"> </w:t>
      </w:r>
      <w:r w:rsidRPr="00CE36B3">
        <w:rPr>
          <w:b/>
          <w:sz w:val="24"/>
        </w:rPr>
        <w:t xml:space="preserve">Kabupaten/Kota IKK </w:t>
      </w:r>
      <w:r w:rsidRPr="00CE36B3">
        <w:rPr>
          <w:b/>
          <w:i/>
          <w:sz w:val="24"/>
        </w:rPr>
        <w:t xml:space="preserve">Outcome </w:t>
      </w:r>
      <w:r w:rsidRPr="00CE36B3">
        <w:rPr>
          <w:b/>
          <w:sz w:val="24"/>
        </w:rPr>
        <w:t>No. 3.h</w:t>
      </w:r>
    </w:p>
    <w:p w14:paraId="59DEDAC1" w14:textId="77777777" w:rsidR="00CE36B3" w:rsidRDefault="00CE36B3" w:rsidP="00CE36B3">
      <w:pPr>
        <w:pStyle w:val="BodyText"/>
        <w:spacing w:line="386" w:lineRule="auto"/>
        <w:ind w:left="1966" w:right="4432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57B0D4E" wp14:editId="6CBA5874">
                <wp:simplePos x="0" y="0"/>
                <wp:positionH relativeFrom="page">
                  <wp:posOffset>1227124</wp:posOffset>
                </wp:positionH>
                <wp:positionV relativeFrom="paragraph">
                  <wp:posOffset>565112</wp:posOffset>
                </wp:positionV>
                <wp:extent cx="5664835" cy="906780"/>
                <wp:effectExtent l="0" t="0" r="0" b="0"/>
                <wp:wrapNone/>
                <wp:docPr id="816" name="Text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4835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6"/>
                              <w:gridCol w:w="283"/>
                              <w:gridCol w:w="5812"/>
                            </w:tblGrid>
                            <w:tr w:rsidR="00CE36B3" w14:paraId="3FED4836" w14:textId="77777777">
                              <w:trPr>
                                <w:trHeight w:val="1408"/>
                              </w:trPr>
                              <w:tc>
                                <w:tcPr>
                                  <w:tcW w:w="2696" w:type="dxa"/>
                                </w:tcPr>
                                <w:p w14:paraId="3DC9255B" w14:textId="77777777" w:rsidR="00CE36B3" w:rsidRDefault="00CE36B3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8AAF670" w14:textId="77777777" w:rsidR="00CE36B3" w:rsidRDefault="00CE36B3">
                                  <w:pPr>
                                    <w:pStyle w:val="TableParagraph"/>
                                    <w:spacing w:line="292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</w:tcPr>
                                <w:p w14:paraId="01BD137D" w14:textId="77777777" w:rsidR="00CE36B3" w:rsidRDefault="00CE36B3">
                                  <w:pPr>
                                    <w:pStyle w:val="TableParagraph"/>
                                    <w:spacing w:line="292" w:lineRule="exact"/>
                                    <w:ind w:left="18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Daerah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memiliki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kewenangan</w:t>
                                  </w:r>
                                </w:p>
                                <w:p w14:paraId="4DA14BFF" w14:textId="77777777" w:rsidR="00CE36B3" w:rsidRDefault="00CE36B3">
                                  <w:pPr>
                                    <w:pStyle w:val="TableParagraph"/>
                                    <w:spacing w:before="32" w:line="264" w:lineRule="auto"/>
                                    <w:ind w:left="184" w:right="13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urusan kehutanan tetap diinput dengan pengisian data pada SILPPD 100 dan status Reviu APIP OK.</w:t>
                                  </w:r>
                                </w:p>
                              </w:tc>
                            </w:tr>
                          </w:tbl>
                          <w:p w14:paraId="0CF8108B" w14:textId="77777777" w:rsidR="00CE36B3" w:rsidRDefault="00CE36B3" w:rsidP="00CE36B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7B0D4E" id="_x0000_t202" coordsize="21600,21600" o:spt="202" path="m,l,21600r21600,l21600,xe">
                <v:stroke joinstyle="miter"/>
                <v:path gradientshapeok="t" o:connecttype="rect"/>
              </v:shapetype>
              <v:shape id="Textbox 816" o:spid="_x0000_s1026" type="#_x0000_t202" style="position:absolute;left:0;text-align:left;margin-left:96.6pt;margin-top:44.5pt;width:446.05pt;height:71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6"/>
                        <w:gridCol w:w="283"/>
                        <w:gridCol w:w="5812"/>
                      </w:tblGrid>
                      <w:tr w:rsidR="00CE36B3" w14:paraId="3FED4836" w14:textId="77777777">
                        <w:trPr>
                          <w:trHeight w:val="1408"/>
                        </w:trPr>
                        <w:tc>
                          <w:tcPr>
                            <w:tcW w:w="2696" w:type="dxa"/>
                          </w:tcPr>
                          <w:p w14:paraId="3DC9255B" w14:textId="77777777" w:rsidR="00CE36B3" w:rsidRDefault="00CE36B3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8AAF670" w14:textId="77777777" w:rsidR="00CE36B3" w:rsidRDefault="00CE36B3">
                            <w:pPr>
                              <w:pStyle w:val="TableParagraph"/>
                              <w:spacing w:line="292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12" w:type="dxa"/>
                          </w:tcPr>
                          <w:p w14:paraId="01BD137D" w14:textId="77777777" w:rsidR="00CE36B3" w:rsidRDefault="00CE36B3">
                            <w:pPr>
                              <w:pStyle w:val="TableParagraph"/>
                              <w:spacing w:line="292" w:lineRule="exact"/>
                              <w:ind w:left="1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Daerah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tidak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memiliki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kewenangan</w:t>
                            </w:r>
                          </w:p>
                          <w:p w14:paraId="4DA14BFF" w14:textId="77777777" w:rsidR="00CE36B3" w:rsidRDefault="00CE36B3">
                            <w:pPr>
                              <w:pStyle w:val="TableParagraph"/>
                              <w:spacing w:before="32" w:line="264" w:lineRule="auto"/>
                              <w:ind w:left="184" w:right="13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urusan kehutanan tetap diinput dengan pengisian data pada SILPPD 100 dan status Reviu APIP OK.</w:t>
                            </w:r>
                          </w:p>
                        </w:tc>
                      </w:tr>
                    </w:tbl>
                    <w:p w14:paraId="0CF8108B" w14:textId="77777777" w:rsidR="00CE36B3" w:rsidRDefault="00CE36B3" w:rsidP="00CE36B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Tidak</w:t>
      </w:r>
      <w:r>
        <w:rPr>
          <w:spacing w:val="-13"/>
        </w:rPr>
        <w:t xml:space="preserve"> </w:t>
      </w:r>
      <w:r>
        <w:t>Ada</w:t>
      </w:r>
      <w:r>
        <w:rPr>
          <w:spacing w:val="-13"/>
        </w:rPr>
        <w:t xml:space="preserve"> </w:t>
      </w:r>
      <w:r>
        <w:t>Kewenangan</w:t>
      </w:r>
      <w:r>
        <w:rPr>
          <w:spacing w:val="-13"/>
        </w:rPr>
        <w:t xml:space="preserve"> </w:t>
      </w:r>
      <w:r>
        <w:t xml:space="preserve">Kabupaten/Kota Penjelasan IKK </w:t>
      </w:r>
      <w:r>
        <w:rPr>
          <w:i/>
        </w:rPr>
        <w:t>Outcome</w:t>
      </w:r>
    </w:p>
    <w:p w14:paraId="7589CEF2" w14:textId="77777777" w:rsidR="00511FC6" w:rsidRDefault="00511FC6"/>
    <w:sectPr w:rsidR="00511FC6" w:rsidSect="00CE36B3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eX Gyre Bonum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4666E"/>
    <w:multiLevelType w:val="hybridMultilevel"/>
    <w:tmpl w:val="B4DA8C88"/>
    <w:lvl w:ilvl="0" w:tplc="DD048132">
      <w:start w:val="16"/>
      <w:numFmt w:val="decimal"/>
      <w:lvlText w:val="%1."/>
      <w:lvlJc w:val="left"/>
      <w:pPr>
        <w:ind w:left="2009" w:hanging="569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320DBB6">
      <w:numFmt w:val="bullet"/>
      <w:lvlText w:val="•"/>
      <w:lvlJc w:val="left"/>
      <w:pPr>
        <w:ind w:left="2858" w:hanging="569"/>
      </w:pPr>
      <w:rPr>
        <w:rFonts w:hint="default"/>
        <w:lang w:val="id" w:eastAsia="en-US" w:bidi="ar-SA"/>
      </w:rPr>
    </w:lvl>
    <w:lvl w:ilvl="2" w:tplc="772A2B8E">
      <w:numFmt w:val="bullet"/>
      <w:lvlText w:val="•"/>
      <w:lvlJc w:val="left"/>
      <w:pPr>
        <w:ind w:left="3896" w:hanging="569"/>
      </w:pPr>
      <w:rPr>
        <w:rFonts w:hint="default"/>
        <w:lang w:val="id" w:eastAsia="en-US" w:bidi="ar-SA"/>
      </w:rPr>
    </w:lvl>
    <w:lvl w:ilvl="3" w:tplc="45B0D500">
      <w:numFmt w:val="bullet"/>
      <w:lvlText w:val="•"/>
      <w:lvlJc w:val="left"/>
      <w:pPr>
        <w:ind w:left="4934" w:hanging="569"/>
      </w:pPr>
      <w:rPr>
        <w:rFonts w:hint="default"/>
        <w:lang w:val="id" w:eastAsia="en-US" w:bidi="ar-SA"/>
      </w:rPr>
    </w:lvl>
    <w:lvl w:ilvl="4" w:tplc="F1A85380">
      <w:numFmt w:val="bullet"/>
      <w:lvlText w:val="•"/>
      <w:lvlJc w:val="left"/>
      <w:pPr>
        <w:ind w:left="5972" w:hanging="569"/>
      </w:pPr>
      <w:rPr>
        <w:rFonts w:hint="default"/>
        <w:lang w:val="id" w:eastAsia="en-US" w:bidi="ar-SA"/>
      </w:rPr>
    </w:lvl>
    <w:lvl w:ilvl="5" w:tplc="C46E2B22">
      <w:numFmt w:val="bullet"/>
      <w:lvlText w:val="•"/>
      <w:lvlJc w:val="left"/>
      <w:pPr>
        <w:ind w:left="7010" w:hanging="569"/>
      </w:pPr>
      <w:rPr>
        <w:rFonts w:hint="default"/>
        <w:lang w:val="id" w:eastAsia="en-US" w:bidi="ar-SA"/>
      </w:rPr>
    </w:lvl>
    <w:lvl w:ilvl="6" w:tplc="FA6CA462">
      <w:numFmt w:val="bullet"/>
      <w:lvlText w:val="•"/>
      <w:lvlJc w:val="left"/>
      <w:pPr>
        <w:ind w:left="8048" w:hanging="569"/>
      </w:pPr>
      <w:rPr>
        <w:rFonts w:hint="default"/>
        <w:lang w:val="id" w:eastAsia="en-US" w:bidi="ar-SA"/>
      </w:rPr>
    </w:lvl>
    <w:lvl w:ilvl="7" w:tplc="B3D0C7A2">
      <w:numFmt w:val="bullet"/>
      <w:lvlText w:val="•"/>
      <w:lvlJc w:val="left"/>
      <w:pPr>
        <w:ind w:left="9086" w:hanging="569"/>
      </w:pPr>
      <w:rPr>
        <w:rFonts w:hint="default"/>
        <w:lang w:val="id" w:eastAsia="en-US" w:bidi="ar-SA"/>
      </w:rPr>
    </w:lvl>
    <w:lvl w:ilvl="8" w:tplc="1674D186">
      <w:numFmt w:val="bullet"/>
      <w:lvlText w:val="•"/>
      <w:lvlJc w:val="left"/>
      <w:pPr>
        <w:ind w:left="10124" w:hanging="569"/>
      </w:pPr>
      <w:rPr>
        <w:rFonts w:hint="default"/>
        <w:lang w:val="id" w:eastAsia="en-US" w:bidi="ar-SA"/>
      </w:rPr>
    </w:lvl>
  </w:abstractNum>
  <w:abstractNum w:abstractNumId="1" w15:restartNumberingAfterBreak="0">
    <w:nsid w:val="46B24E89"/>
    <w:multiLevelType w:val="hybridMultilevel"/>
    <w:tmpl w:val="2ABA9F6E"/>
    <w:lvl w:ilvl="0" w:tplc="F0360A4A">
      <w:start w:val="2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68925714">
    <w:abstractNumId w:val="0"/>
  </w:num>
  <w:num w:numId="2" w16cid:durableId="119685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B3"/>
    <w:rsid w:val="00334BE3"/>
    <w:rsid w:val="00511FC6"/>
    <w:rsid w:val="00C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1B46"/>
  <w15:chartTrackingRefBased/>
  <w15:docId w15:val="{ADEEA833-7A9B-496E-8A20-48C855F5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B3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36B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36B3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CE36B3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CE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1</cp:revision>
  <dcterms:created xsi:type="dcterms:W3CDTF">2025-01-08T01:51:00Z</dcterms:created>
  <dcterms:modified xsi:type="dcterms:W3CDTF">2025-01-08T01:52:00Z</dcterms:modified>
</cp:coreProperties>
</file>